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93130" w14:textId="77777777" w:rsidR="00EE4F46" w:rsidRDefault="00EE4F46" w:rsidP="00A570E3">
      <w:pPr>
        <w:spacing w:line="480" w:lineRule="auto"/>
        <w:jc w:val="center"/>
        <w:rPr>
          <w:b/>
          <w:sz w:val="36"/>
          <w:szCs w:val="36"/>
        </w:rPr>
      </w:pPr>
      <w:bookmarkStart w:id="0" w:name="_Hlk37407828"/>
      <w:r w:rsidRPr="00F63D49">
        <w:rPr>
          <w:b/>
          <w:sz w:val="36"/>
          <w:szCs w:val="36"/>
        </w:rPr>
        <w:t xml:space="preserve">HOW TO APPEAR IN COURT USING THE </w:t>
      </w:r>
    </w:p>
    <w:p w14:paraId="0800F55A" w14:textId="2E8292CD" w:rsidR="00C655ED" w:rsidRDefault="003814F9" w:rsidP="00A570E3">
      <w:pPr>
        <w:spacing w:line="480" w:lineRule="auto"/>
        <w:jc w:val="center"/>
        <w:rPr>
          <w:b/>
          <w:sz w:val="36"/>
          <w:szCs w:val="36"/>
        </w:rPr>
      </w:pPr>
      <w:r>
        <w:rPr>
          <w:b/>
          <w:sz w:val="36"/>
          <w:szCs w:val="36"/>
        </w:rPr>
        <w:t>Zoom</w:t>
      </w:r>
    </w:p>
    <w:p w14:paraId="27D13B4A" w14:textId="47DCDFC2" w:rsidR="00F63D49" w:rsidRDefault="00F63D49" w:rsidP="00A570E3">
      <w:pPr>
        <w:spacing w:line="480" w:lineRule="auto"/>
        <w:rPr>
          <w:b/>
          <w:sz w:val="24"/>
          <w:szCs w:val="24"/>
        </w:rPr>
      </w:pPr>
      <w:bookmarkStart w:id="1" w:name="_Hlk37407854"/>
      <w:bookmarkEnd w:id="0"/>
      <w:r w:rsidRPr="00CF2E3A">
        <w:t xml:space="preserve">This information will help you get the most of your hearings resolved without having to travel to these hearings. </w:t>
      </w:r>
      <w:r w:rsidRPr="003814F9">
        <w:rPr>
          <w:b/>
          <w:bCs/>
          <w:u w:val="single"/>
        </w:rPr>
        <w:t>(You, however, cannot appear for trial using this method</w:t>
      </w:r>
      <w:r w:rsidRPr="00CF2E3A">
        <w:t>.)</w:t>
      </w:r>
      <w:r w:rsidR="00F64ACC" w:rsidRPr="00CF2E3A">
        <w:t xml:space="preserve"> This is not something that the Court </w:t>
      </w:r>
      <w:r w:rsidR="00CF2E3A" w:rsidRPr="00CF2E3A">
        <w:t>must</w:t>
      </w:r>
      <w:r w:rsidR="00F64ACC" w:rsidRPr="00CF2E3A">
        <w:t xml:space="preserve"> provide, so</w:t>
      </w:r>
      <w:r w:rsidR="00F64ACC">
        <w:rPr>
          <w:sz w:val="24"/>
          <w:szCs w:val="24"/>
        </w:rPr>
        <w:t xml:space="preserve"> </w:t>
      </w:r>
      <w:r w:rsidR="00F64ACC" w:rsidRPr="00DC5E26">
        <w:rPr>
          <w:b/>
          <w:sz w:val="24"/>
          <w:szCs w:val="24"/>
        </w:rPr>
        <w:t>you need to make prior arrangements with the court to use this method.</w:t>
      </w:r>
    </w:p>
    <w:p w14:paraId="7F80E951" w14:textId="174A79B1" w:rsidR="00F25075" w:rsidRPr="00DC5E26" w:rsidRDefault="00F25075" w:rsidP="00A570E3">
      <w:pPr>
        <w:spacing w:line="480" w:lineRule="auto"/>
        <w:rPr>
          <w:b/>
          <w:sz w:val="24"/>
          <w:szCs w:val="24"/>
        </w:rPr>
      </w:pPr>
      <w:r>
        <w:rPr>
          <w:b/>
          <w:sz w:val="24"/>
          <w:szCs w:val="24"/>
        </w:rPr>
        <w:t>USE BLUE INK TO FILL OUT ANY FORMS AND SIGNATURES</w:t>
      </w:r>
    </w:p>
    <w:bookmarkEnd w:id="1"/>
    <w:p w14:paraId="20DC4533" w14:textId="587CD3F9" w:rsidR="00CF2E3A" w:rsidRPr="00CF2E3A" w:rsidRDefault="00F63D49" w:rsidP="00A570E3">
      <w:pPr>
        <w:spacing w:after="0" w:line="480" w:lineRule="auto"/>
      </w:pPr>
      <w:r w:rsidRPr="00CF2E3A">
        <w:rPr>
          <w:b/>
        </w:rPr>
        <w:t>FIRST STEP</w:t>
      </w:r>
      <w:r w:rsidR="00DC5E26" w:rsidRPr="00CF2E3A">
        <w:rPr>
          <w:b/>
        </w:rPr>
        <w:t>:</w:t>
      </w:r>
      <w:r w:rsidR="00DC5E26" w:rsidRPr="00CF2E3A">
        <w:t xml:space="preserve"> </w:t>
      </w:r>
    </w:p>
    <w:p w14:paraId="3D577BA9" w14:textId="104A1AAF" w:rsidR="00625BA6" w:rsidRPr="00CF2E3A" w:rsidRDefault="00F63D49" w:rsidP="00A570E3">
      <w:pPr>
        <w:spacing w:after="0" w:line="480" w:lineRule="auto"/>
      </w:pPr>
      <w:r w:rsidRPr="00CF2E3A">
        <w:t xml:space="preserve">Motion the court to appear via </w:t>
      </w:r>
      <w:r w:rsidR="003814F9">
        <w:t>Zoom</w:t>
      </w:r>
      <w:r w:rsidRPr="00CF2E3A">
        <w:t xml:space="preserve"> for your Initial Appearance. </w:t>
      </w:r>
      <w:r w:rsidR="003814F9">
        <w:t xml:space="preserve">The Clerk will send you the link to join the meeting </w:t>
      </w:r>
    </w:p>
    <w:p w14:paraId="602FDCD5" w14:textId="77777777" w:rsidR="00CF2E3A" w:rsidRDefault="00CF2E3A" w:rsidP="00A570E3">
      <w:pPr>
        <w:spacing w:after="0" w:line="480" w:lineRule="auto"/>
      </w:pPr>
    </w:p>
    <w:p w14:paraId="2737BA70" w14:textId="57583DDD" w:rsidR="00DC5E26" w:rsidRPr="00CF2E3A" w:rsidRDefault="00F63D49" w:rsidP="00A570E3">
      <w:pPr>
        <w:spacing w:after="0" w:line="480" w:lineRule="auto"/>
      </w:pPr>
      <w:r w:rsidRPr="00CF2E3A">
        <w:t>Mail</w:t>
      </w:r>
      <w:r w:rsidR="00DC5E26" w:rsidRPr="00CF2E3A">
        <w:t xml:space="preserve"> a</w:t>
      </w:r>
      <w:r w:rsidR="00986CD2">
        <w:t xml:space="preserve"> Motion, copy of Photo ID, Conditions for use of </w:t>
      </w:r>
      <w:r w:rsidR="003814F9">
        <w:t>Zoom</w:t>
      </w:r>
      <w:r w:rsidR="00986CD2">
        <w:t>,</w:t>
      </w:r>
      <w:r w:rsidR="00976009">
        <w:t xml:space="preserve"> bond payment</w:t>
      </w:r>
      <w:r w:rsidR="00986CD2">
        <w:t xml:space="preserve"> and information </w:t>
      </w:r>
      <w:r w:rsidR="003814F9">
        <w:t xml:space="preserve">sheet, </w:t>
      </w:r>
      <w:r w:rsidR="003814F9" w:rsidRPr="00CF2E3A">
        <w:t>filled</w:t>
      </w:r>
      <w:r w:rsidR="00DC5E26" w:rsidRPr="00CF2E3A">
        <w:t xml:space="preserve"> out and signed </w:t>
      </w:r>
      <w:r w:rsidRPr="00CF2E3A">
        <w:t>to the court</w:t>
      </w:r>
      <w:r w:rsidR="00DC5E26" w:rsidRPr="00CF2E3A">
        <w:t>, then put the actual pages in this packet in the mail  to the Court, after making yourself a copy for your records.</w:t>
      </w:r>
    </w:p>
    <w:p w14:paraId="1FF8131C" w14:textId="77777777" w:rsidR="00CF2E3A" w:rsidRDefault="00CF2E3A" w:rsidP="00A570E3">
      <w:pPr>
        <w:spacing w:after="0" w:line="480" w:lineRule="auto"/>
      </w:pPr>
    </w:p>
    <w:p w14:paraId="0B01EA66" w14:textId="77777777" w:rsidR="00625BA6" w:rsidRPr="00CF2E3A" w:rsidRDefault="00CF2E3A" w:rsidP="00A570E3">
      <w:pPr>
        <w:spacing w:after="0" w:line="480" w:lineRule="auto"/>
        <w:rPr>
          <w:b/>
        </w:rPr>
      </w:pPr>
      <w:r>
        <w:rPr>
          <w:b/>
        </w:rPr>
        <w:t>SECOND</w:t>
      </w:r>
      <w:r w:rsidR="00625BA6" w:rsidRPr="00CF2E3A">
        <w:rPr>
          <w:b/>
        </w:rPr>
        <w:t xml:space="preserve"> STEP</w:t>
      </w:r>
      <w:r>
        <w:rPr>
          <w:b/>
        </w:rPr>
        <w:t>:</w:t>
      </w:r>
    </w:p>
    <w:p w14:paraId="6389FAA2" w14:textId="600C214E" w:rsidR="00625BA6" w:rsidRPr="00CF2E3A" w:rsidRDefault="00256DC5" w:rsidP="00A570E3">
      <w:pPr>
        <w:spacing w:after="0" w:line="480" w:lineRule="auto"/>
      </w:pPr>
      <w:r>
        <w:t>The Court will notify you as to whether the Motion was granted or denied and will send notification of the day and time for your appearance. You will need to be able to receive and print by email or</w:t>
      </w:r>
      <w:r w:rsidR="00625BA6" w:rsidRPr="00CF2E3A">
        <w:t xml:space="preserve"> fax machine the day you are scheduled for your proceeding. </w:t>
      </w:r>
    </w:p>
    <w:p w14:paraId="3F60FFCE" w14:textId="5A79335D" w:rsidR="00625BA6" w:rsidRPr="00CF2E3A" w:rsidRDefault="00625BA6" w:rsidP="00A570E3">
      <w:pPr>
        <w:spacing w:after="0" w:line="480" w:lineRule="auto"/>
        <w:rPr>
          <w:b/>
        </w:rPr>
      </w:pPr>
      <w:r w:rsidRPr="00CF2E3A">
        <w:t>The directions are attached</w:t>
      </w:r>
      <w:r w:rsidR="003814F9">
        <w:t xml:space="preserve"> </w:t>
      </w:r>
      <w:r w:rsidRPr="00CF2E3A">
        <w:t xml:space="preserve">you will still need to be where there is </w:t>
      </w:r>
      <w:r w:rsidRPr="00CF2E3A">
        <w:rPr>
          <w:b/>
        </w:rPr>
        <w:t xml:space="preserve">a </w:t>
      </w:r>
      <w:r w:rsidR="00256DC5">
        <w:rPr>
          <w:b/>
        </w:rPr>
        <w:t xml:space="preserve">printer or </w:t>
      </w:r>
      <w:r w:rsidRPr="00CF2E3A">
        <w:rPr>
          <w:b/>
        </w:rPr>
        <w:t xml:space="preserve">fax machine for your proceeding. </w:t>
      </w:r>
    </w:p>
    <w:p w14:paraId="07424B58" w14:textId="77777777" w:rsidR="00CF2E3A" w:rsidRDefault="00CF2E3A" w:rsidP="00A570E3">
      <w:pPr>
        <w:spacing w:after="0" w:line="480" w:lineRule="auto"/>
      </w:pPr>
    </w:p>
    <w:p w14:paraId="155129B7" w14:textId="77777777" w:rsidR="00625BA6" w:rsidRPr="00CF2E3A" w:rsidRDefault="00CF2E3A" w:rsidP="00A570E3">
      <w:pPr>
        <w:spacing w:after="0" w:line="480" w:lineRule="auto"/>
        <w:rPr>
          <w:b/>
        </w:rPr>
      </w:pPr>
      <w:r>
        <w:rPr>
          <w:b/>
        </w:rPr>
        <w:lastRenderedPageBreak/>
        <w:t>THIRD</w:t>
      </w:r>
      <w:r w:rsidR="00625BA6" w:rsidRPr="00CF2E3A">
        <w:rPr>
          <w:b/>
        </w:rPr>
        <w:t xml:space="preserve"> STEP</w:t>
      </w:r>
      <w:r>
        <w:rPr>
          <w:b/>
        </w:rPr>
        <w:t>:</w:t>
      </w:r>
    </w:p>
    <w:p w14:paraId="65BA148A" w14:textId="55CEC826" w:rsidR="00625BA6" w:rsidRPr="00CF2E3A" w:rsidRDefault="003814F9" w:rsidP="00A570E3">
      <w:pPr>
        <w:spacing w:after="0" w:line="480" w:lineRule="auto"/>
      </w:pPr>
      <w:r>
        <w:t xml:space="preserve">you will be emailed the hearing papers after your hearing. </w:t>
      </w:r>
      <w:r w:rsidR="001F633A" w:rsidRPr="00CF2E3A">
        <w:t>You will be signing these</w:t>
      </w:r>
      <w:r>
        <w:t xml:space="preserve"> documents and</w:t>
      </w:r>
      <w:r w:rsidR="001F633A" w:rsidRPr="00CF2E3A">
        <w:t xml:space="preserve"> You will then have to </w:t>
      </w:r>
      <w:r w:rsidR="00256DC5">
        <w:t xml:space="preserve">email or </w:t>
      </w:r>
      <w:r w:rsidR="001F633A" w:rsidRPr="00CF2E3A">
        <w:t xml:space="preserve">fax the signed document back to the court, </w:t>
      </w:r>
      <w:r w:rsidRPr="003814F9">
        <w:rPr>
          <w:b/>
          <w:bCs/>
        </w:rPr>
        <w:t>AND YOU WILL NEED TO MAIL THE ORIGINAL SIGNED DOCUMENT BACK TO THE COURT AFTER MAKING A COPY FOR YOUR RECORDS.</w:t>
      </w:r>
      <w:r w:rsidR="001F633A" w:rsidRPr="00CF2E3A">
        <w:t xml:space="preserve"> </w:t>
      </w:r>
      <w:r w:rsidR="00124447">
        <w:t>These documents must be in the Court file within 7 days.</w:t>
      </w:r>
    </w:p>
    <w:p w14:paraId="2EB2E1C7" w14:textId="77777777" w:rsidR="00CF2E3A" w:rsidRDefault="00CF2E3A" w:rsidP="00A570E3">
      <w:pPr>
        <w:spacing w:after="0" w:line="480" w:lineRule="auto"/>
      </w:pPr>
    </w:p>
    <w:p w14:paraId="1F8C5B7F" w14:textId="77777777" w:rsidR="001F633A" w:rsidRPr="00CF2E3A" w:rsidRDefault="001F633A" w:rsidP="00A570E3">
      <w:pPr>
        <w:spacing w:after="0" w:line="480" w:lineRule="auto"/>
        <w:rPr>
          <w:b/>
        </w:rPr>
      </w:pPr>
      <w:r w:rsidRPr="00CF2E3A">
        <w:rPr>
          <w:b/>
        </w:rPr>
        <w:t>PLEASE NOTE</w:t>
      </w:r>
      <w:r w:rsidR="00CF2E3A">
        <w:rPr>
          <w:b/>
        </w:rPr>
        <w:t>:</w:t>
      </w:r>
    </w:p>
    <w:p w14:paraId="669EE68F" w14:textId="66631ACB" w:rsidR="001F633A" w:rsidRPr="00CF2E3A" w:rsidRDefault="003814F9" w:rsidP="00A570E3">
      <w:pPr>
        <w:spacing w:after="0" w:line="480" w:lineRule="auto"/>
        <w:rPr>
          <w:b/>
        </w:rPr>
      </w:pPr>
      <w:r>
        <w:t xml:space="preserve">Zoom </w:t>
      </w:r>
      <w:r w:rsidR="001F633A" w:rsidRPr="00CF2E3A">
        <w:t>qualifies as an Open Court Proceeding, in the State of Montana</w:t>
      </w:r>
      <w:r w:rsidR="00124447">
        <w:t xml:space="preserve">  </w:t>
      </w:r>
      <w:r w:rsidR="00D152F8">
        <w:rPr>
          <w:rFonts w:ascii="Helvetica" w:hAnsi="Helvetica" w:cs="Helvetica"/>
          <w:color w:val="333333"/>
          <w:sz w:val="21"/>
          <w:szCs w:val="21"/>
          <w:shd w:val="clear" w:color="auto" w:fill="FFFFFF"/>
        </w:rPr>
        <w:t> </w:t>
      </w:r>
      <w:hyperlink r:id="rId4" w:history="1">
        <w:r w:rsidR="00D152F8" w:rsidRPr="00D152F8">
          <w:rPr>
            <w:rStyle w:val="citation"/>
            <w:rFonts w:ascii="Helvetica" w:hAnsi="Helvetica" w:cs="Helvetica"/>
            <w:color w:val="000000"/>
            <w:sz w:val="21"/>
            <w:szCs w:val="21"/>
            <w:shd w:val="clear" w:color="auto" w:fill="FFFFFF"/>
          </w:rPr>
          <w:t>53-21-122</w:t>
        </w:r>
      </w:hyperlink>
      <w:r w:rsidR="00D152F8" w:rsidRPr="00D152F8">
        <w:t>,</w:t>
      </w:r>
      <w:r w:rsidR="00D152F8">
        <w:t xml:space="preserve"> MCA, which is always at the discretion of the Court</w:t>
      </w:r>
      <w:r w:rsidR="00D152F8">
        <w:rPr>
          <w:rFonts w:ascii="Helvetica" w:hAnsi="Helvetica" w:cs="Helvetica"/>
          <w:color w:val="333333"/>
          <w:sz w:val="21"/>
          <w:szCs w:val="21"/>
          <w:shd w:val="clear" w:color="auto" w:fill="FFFFFF"/>
        </w:rPr>
        <w:t>;</w:t>
      </w:r>
      <w:r w:rsidR="00124447">
        <w:t xml:space="preserve"> </w:t>
      </w:r>
      <w:r w:rsidR="001F633A" w:rsidRPr="00CF2E3A">
        <w:t xml:space="preserve"> </w:t>
      </w:r>
      <w:r w:rsidR="001F633A" w:rsidRPr="00CF2E3A">
        <w:rPr>
          <w:b/>
        </w:rPr>
        <w:t xml:space="preserve">ALL OPEN COURT RULES APPLY. </w:t>
      </w:r>
    </w:p>
    <w:p w14:paraId="78FFEA77" w14:textId="41F829F8" w:rsidR="00F64ACC" w:rsidRDefault="001F633A" w:rsidP="00A570E3">
      <w:pPr>
        <w:spacing w:after="0" w:line="480" w:lineRule="auto"/>
        <w:rPr>
          <w:sz w:val="24"/>
          <w:szCs w:val="24"/>
        </w:rPr>
      </w:pPr>
      <w:r w:rsidRPr="00CF2E3A">
        <w:t xml:space="preserve">There will be no outside interference during the proceeding. No phones, radios, people moving around, etc. Any person in violation of court rules or respect for the court while using </w:t>
      </w:r>
      <w:r w:rsidR="003814F9">
        <w:t>Zoom</w:t>
      </w:r>
      <w:r w:rsidRPr="00CF2E3A">
        <w:t xml:space="preserve"> </w:t>
      </w:r>
      <w:r w:rsidR="00D152F8">
        <w:t>may</w:t>
      </w:r>
      <w:r w:rsidRPr="00CF2E3A">
        <w:t xml:space="preserve"> be held in Con</w:t>
      </w:r>
      <w:r w:rsidRPr="00CF2E3A">
        <w:rPr>
          <w:sz w:val="24"/>
          <w:szCs w:val="24"/>
        </w:rPr>
        <w:t>tempt Of Court.</w:t>
      </w:r>
    </w:p>
    <w:p w14:paraId="3EC85DE5" w14:textId="77777777" w:rsidR="00D152F8" w:rsidRDefault="00D152F8" w:rsidP="00D152F8">
      <w:pPr>
        <w:spacing w:after="0" w:line="240" w:lineRule="auto"/>
      </w:pPr>
    </w:p>
    <w:p w14:paraId="15C65181" w14:textId="77777777" w:rsidR="00D152F8" w:rsidRDefault="00D152F8" w:rsidP="00D152F8">
      <w:pPr>
        <w:spacing w:after="0" w:line="240" w:lineRule="auto"/>
      </w:pPr>
    </w:p>
    <w:p w14:paraId="2ABCA1C4" w14:textId="77777777" w:rsidR="00D152F8" w:rsidRDefault="00D152F8" w:rsidP="00D152F8">
      <w:pPr>
        <w:spacing w:after="0" w:line="240" w:lineRule="auto"/>
      </w:pPr>
    </w:p>
    <w:p w14:paraId="4DFC7040" w14:textId="53746468" w:rsidR="00CF2E3A" w:rsidRDefault="00C817BE" w:rsidP="00D152F8">
      <w:pPr>
        <w:spacing w:after="0" w:line="240" w:lineRule="auto"/>
      </w:pPr>
      <w:r w:rsidRPr="00EE4F46">
        <w:t>Carter County Justice Court Information:</w:t>
      </w:r>
    </w:p>
    <w:p w14:paraId="333CD9A6" w14:textId="72314078" w:rsidR="00A9052E" w:rsidRPr="00EE4F46" w:rsidRDefault="00A9052E" w:rsidP="00D152F8">
      <w:pPr>
        <w:spacing w:after="0" w:line="240" w:lineRule="auto"/>
      </w:pPr>
      <w:r>
        <w:t>Hon. Kathleen “Kathy” Rosencranz</w:t>
      </w:r>
    </w:p>
    <w:p w14:paraId="7159FB98" w14:textId="77777777" w:rsidR="00C817BE" w:rsidRPr="00EE4F46" w:rsidRDefault="00C817BE" w:rsidP="00D152F8">
      <w:pPr>
        <w:spacing w:after="0" w:line="240" w:lineRule="auto"/>
      </w:pPr>
      <w:r w:rsidRPr="00EE4F46">
        <w:t>P.O. Box 72, Ekalaka, MT 59324</w:t>
      </w:r>
    </w:p>
    <w:p w14:paraId="2415E258" w14:textId="77777777" w:rsidR="00C817BE" w:rsidRPr="00EE4F46" w:rsidRDefault="00C817BE" w:rsidP="00D152F8">
      <w:pPr>
        <w:spacing w:after="0" w:line="240" w:lineRule="auto"/>
      </w:pPr>
      <w:r w:rsidRPr="00EE4F46">
        <w:t>Phone: 406-775-8754</w:t>
      </w:r>
    </w:p>
    <w:p w14:paraId="769901A3" w14:textId="58FFDB7C" w:rsidR="00C817BE" w:rsidRPr="00EE4F46" w:rsidRDefault="00C817BE" w:rsidP="00D152F8">
      <w:pPr>
        <w:spacing w:after="0" w:line="240" w:lineRule="auto"/>
      </w:pPr>
      <w:r w:rsidRPr="00EE4F46">
        <w:t>Fax: 406-775-87</w:t>
      </w:r>
      <w:r w:rsidR="001A1A58">
        <w:t>55</w:t>
      </w:r>
    </w:p>
    <w:p w14:paraId="66E0C8D7" w14:textId="222528CC" w:rsidR="00C817BE" w:rsidRPr="00EE4F46" w:rsidRDefault="00C817BE" w:rsidP="00D152F8">
      <w:pPr>
        <w:spacing w:after="0" w:line="240" w:lineRule="auto"/>
      </w:pPr>
      <w:r w:rsidRPr="00EE4F46">
        <w:t>Email</w:t>
      </w:r>
      <w:r w:rsidR="00D152F8">
        <w:t>: kamely.harkins@mt.gov</w:t>
      </w:r>
    </w:p>
    <w:p w14:paraId="5885DF68" w14:textId="19DD5939" w:rsidR="00C817BE" w:rsidRPr="00EE4F46" w:rsidRDefault="00C817BE" w:rsidP="00D152F8">
      <w:pPr>
        <w:spacing w:after="0" w:line="240" w:lineRule="auto"/>
        <w:rPr>
          <w:b/>
        </w:rPr>
      </w:pPr>
      <w:r w:rsidRPr="00EE4F46">
        <w:t xml:space="preserve">Office open Monday </w:t>
      </w:r>
      <w:r w:rsidR="00D152F8">
        <w:t>through Friday</w:t>
      </w:r>
      <w:r w:rsidRPr="00EE4F46">
        <w:t xml:space="preserve"> 8:00-12:00 &amp; 1:00-5:00</w:t>
      </w:r>
    </w:p>
    <w:sectPr w:rsidR="00C817BE" w:rsidRPr="00EE4F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49"/>
    <w:rsid w:val="00124447"/>
    <w:rsid w:val="001A1A58"/>
    <w:rsid w:val="001F633A"/>
    <w:rsid w:val="00256DC5"/>
    <w:rsid w:val="003814F9"/>
    <w:rsid w:val="003B536A"/>
    <w:rsid w:val="00625BA6"/>
    <w:rsid w:val="00976009"/>
    <w:rsid w:val="00986CD2"/>
    <w:rsid w:val="00A570E3"/>
    <w:rsid w:val="00A9052E"/>
    <w:rsid w:val="00C655ED"/>
    <w:rsid w:val="00C817BE"/>
    <w:rsid w:val="00CF2E3A"/>
    <w:rsid w:val="00D152F8"/>
    <w:rsid w:val="00DC5E26"/>
    <w:rsid w:val="00EE4F46"/>
    <w:rsid w:val="00F25075"/>
    <w:rsid w:val="00F63D49"/>
    <w:rsid w:val="00F64ACC"/>
    <w:rsid w:val="00FD1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0736"/>
  <w15:docId w15:val="{AAFF2A98-C5A6-4636-AB6B-1FA244F2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4F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F46"/>
    <w:rPr>
      <w:rFonts w:ascii="Segoe UI" w:hAnsi="Segoe UI" w:cs="Segoe UI"/>
      <w:sz w:val="18"/>
      <w:szCs w:val="18"/>
    </w:rPr>
  </w:style>
  <w:style w:type="character" w:customStyle="1" w:styleId="citation">
    <w:name w:val="citation"/>
    <w:basedOn w:val="DefaultParagraphFont"/>
    <w:rsid w:val="00D152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mt.gov/bills/mca/title_0530/chapter_0210/part_0010/section_0220/0530-0210-0010-02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Rosencranz, Kathleen</dc:creator>
  <cp:lastModifiedBy>Harkins, Kamely</cp:lastModifiedBy>
  <cp:revision>8</cp:revision>
  <cp:lastPrinted>2020-06-01T16:07:00Z</cp:lastPrinted>
  <dcterms:created xsi:type="dcterms:W3CDTF">2017-11-16T18:36:00Z</dcterms:created>
  <dcterms:modified xsi:type="dcterms:W3CDTF">2021-09-27T22:56:00Z</dcterms:modified>
</cp:coreProperties>
</file>